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E10E" w14:textId="7F3DEF0E" w:rsidR="008D5247" w:rsidRPr="006B69F6" w:rsidRDefault="008D5247">
      <w:pPr>
        <w:rPr>
          <w:b/>
          <w:bCs/>
          <w:sz w:val="28"/>
          <w:szCs w:val="28"/>
        </w:rPr>
      </w:pPr>
      <w:r w:rsidRPr="006B69F6">
        <w:rPr>
          <w:b/>
          <w:bCs/>
          <w:sz w:val="28"/>
          <w:szCs w:val="28"/>
        </w:rPr>
        <w:t>MEKANİK DÜNYAYA İLİŞKİN „KLASİK DETERMİNİZM“…</w:t>
      </w:r>
    </w:p>
    <w:p w14:paraId="0608D690" w14:textId="77777777" w:rsidR="008D5247" w:rsidRPr="006B69F6" w:rsidRDefault="008D5247">
      <w:pPr>
        <w:rPr>
          <w:b/>
          <w:bCs/>
          <w:sz w:val="28"/>
          <w:szCs w:val="28"/>
        </w:rPr>
      </w:pPr>
    </w:p>
    <w:p w14:paraId="07122387" w14:textId="1C1C0A23" w:rsidR="008D5247" w:rsidRPr="006B69F6" w:rsidRDefault="008D5247">
      <w:pPr>
        <w:rPr>
          <w:b/>
          <w:bCs/>
          <w:sz w:val="28"/>
          <w:szCs w:val="28"/>
        </w:rPr>
      </w:pPr>
      <w:r w:rsidRPr="006B69F6">
        <w:rPr>
          <w:b/>
          <w:bCs/>
          <w:sz w:val="28"/>
          <w:szCs w:val="28"/>
        </w:rPr>
        <w:t>EVRENSEL VAROLUŞ DİYALEKTİĞİYLE BİRLİKTE ANLAM KAZANAN „DİYALEKTİK DETERMİNİZM“…</w:t>
      </w:r>
    </w:p>
    <w:p w14:paraId="7ABDA08D" w14:textId="57C53822" w:rsidR="008D5247" w:rsidRDefault="008D5247">
      <w:pPr>
        <w:rPr>
          <w:b/>
          <w:bCs/>
        </w:rPr>
      </w:pPr>
    </w:p>
    <w:p w14:paraId="44075462" w14:textId="38176D27" w:rsidR="008D5247" w:rsidRDefault="008D5247">
      <w:pPr>
        <w:rPr>
          <w:sz w:val="22"/>
          <w:szCs w:val="22"/>
        </w:rPr>
      </w:pPr>
      <w:r>
        <w:rPr>
          <w:sz w:val="22"/>
          <w:szCs w:val="22"/>
        </w:rPr>
        <w:t xml:space="preserve">Münir </w:t>
      </w:r>
      <w:proofErr w:type="spellStart"/>
      <w:r>
        <w:rPr>
          <w:sz w:val="22"/>
          <w:szCs w:val="22"/>
        </w:rPr>
        <w:t>Aktolga</w:t>
      </w:r>
      <w:proofErr w:type="spellEnd"/>
    </w:p>
    <w:p w14:paraId="75C34097" w14:textId="00286D63" w:rsidR="008D5247" w:rsidRPr="008D5247" w:rsidRDefault="008D524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Aralık</w:t>
      </w:r>
      <w:proofErr w:type="spellEnd"/>
      <w:r>
        <w:rPr>
          <w:sz w:val="22"/>
          <w:szCs w:val="22"/>
        </w:rPr>
        <w:t xml:space="preserve"> 2022</w:t>
      </w:r>
    </w:p>
    <w:p w14:paraId="56A595B9" w14:textId="296DC97A" w:rsidR="008D5247" w:rsidRDefault="008D5247"/>
    <w:p w14:paraId="73D71D0B" w14:textId="1E821307" w:rsidR="008D5247" w:rsidRDefault="008D5247"/>
    <w:p w14:paraId="15021D45" w14:textId="3CF1EE04" w:rsidR="008D5247" w:rsidRDefault="00F86F25">
      <w:r w:rsidRPr="00F86F25">
        <w:rPr>
          <w:noProof/>
          <w:sz w:val="28"/>
          <w:szCs w:val="28"/>
        </w:rPr>
        <w:object w:dxaOrig="9740" w:dyaOrig="3880" w14:anchorId="31E3F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87pt;height:194pt;mso-width-percent:0;mso-height-percent:0;mso-width-percent:0;mso-height-percent:0" o:ole="">
            <v:imagedata r:id="rId4" o:title=""/>
          </v:shape>
          <o:OLEObject Type="Embed" ProgID="Word.Document.12" ShapeID="_x0000_i1026" DrawAspect="Content" ObjectID="_1733571255" r:id="rId5">
            <o:FieldCodes>\s</o:FieldCodes>
          </o:OLEObject>
        </w:object>
      </w:r>
    </w:p>
    <w:p w14:paraId="65563E95" w14:textId="4DE12216" w:rsidR="006B69F6" w:rsidRPr="006B69F6" w:rsidRDefault="008D5247">
      <w:pPr>
        <w:rPr>
          <w:b/>
          <w:bCs/>
          <w:sz w:val="28"/>
          <w:szCs w:val="28"/>
        </w:rPr>
      </w:pPr>
      <w:r w:rsidRPr="006B69F6">
        <w:rPr>
          <w:b/>
          <w:bCs/>
          <w:sz w:val="28"/>
          <w:szCs w:val="28"/>
        </w:rPr>
        <w:t xml:space="preserve">Ama, </w:t>
      </w:r>
      <w:proofErr w:type="spellStart"/>
      <w:r w:rsidRPr="006B69F6">
        <w:rPr>
          <w:b/>
          <w:bCs/>
          <w:sz w:val="28"/>
          <w:szCs w:val="28"/>
        </w:rPr>
        <w:t>mekanik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dünyanın</w:t>
      </w:r>
      <w:proofErr w:type="spellEnd"/>
      <w:r w:rsidRPr="006B69F6">
        <w:rPr>
          <w:b/>
          <w:bCs/>
          <w:sz w:val="28"/>
          <w:szCs w:val="28"/>
        </w:rPr>
        <w:t xml:space="preserve"> -</w:t>
      </w:r>
      <w:proofErr w:type="spellStart"/>
      <w:r w:rsidRPr="006B69F6">
        <w:rPr>
          <w:b/>
          <w:bCs/>
          <w:sz w:val="28"/>
          <w:szCs w:val="28"/>
        </w:rPr>
        <w:t>görünenin</w:t>
      </w:r>
      <w:proofErr w:type="spellEnd"/>
      <w:r w:rsidRPr="006B69F6">
        <w:rPr>
          <w:b/>
          <w:bCs/>
          <w:sz w:val="28"/>
          <w:szCs w:val="28"/>
        </w:rPr>
        <w:t xml:space="preserve">- </w:t>
      </w:r>
      <w:proofErr w:type="spellStart"/>
      <w:r w:rsidRPr="006B69F6">
        <w:rPr>
          <w:b/>
          <w:bCs/>
          <w:sz w:val="28"/>
          <w:szCs w:val="28"/>
        </w:rPr>
        <w:t>ötesine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geçiverdiğiniz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zaman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B69F6">
        <w:rPr>
          <w:b/>
          <w:bCs/>
          <w:sz w:val="28"/>
          <w:szCs w:val="28"/>
        </w:rPr>
        <w:t>işler</w:t>
      </w:r>
      <w:proofErr w:type="spellEnd"/>
      <w:r w:rsidR="006B69F6">
        <w:rPr>
          <w:b/>
          <w:bCs/>
          <w:sz w:val="28"/>
          <w:szCs w:val="28"/>
        </w:rPr>
        <w:t xml:space="preserve"> </w:t>
      </w:r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değişir</w:t>
      </w:r>
      <w:proofErr w:type="spellEnd"/>
      <w:proofErr w:type="gramEnd"/>
      <w:r w:rsidR="006B69F6">
        <w:rPr>
          <w:b/>
          <w:bCs/>
          <w:sz w:val="28"/>
          <w:szCs w:val="28"/>
        </w:rPr>
        <w:t>!</w:t>
      </w:r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Burada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geçerli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olan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artık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varoluşun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diyalektiğiyle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birlikte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anlaşılması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="006B69F6">
        <w:rPr>
          <w:b/>
          <w:bCs/>
          <w:sz w:val="28"/>
          <w:szCs w:val="28"/>
        </w:rPr>
        <w:t>gereken</w:t>
      </w:r>
      <w:proofErr w:type="spellEnd"/>
      <w:r w:rsidRPr="006B69F6">
        <w:rPr>
          <w:b/>
          <w:bCs/>
          <w:sz w:val="28"/>
          <w:szCs w:val="28"/>
        </w:rPr>
        <w:t xml:space="preserve"> „</w:t>
      </w:r>
      <w:proofErr w:type="spellStart"/>
      <w:r w:rsidRPr="006B69F6">
        <w:rPr>
          <w:b/>
          <w:bCs/>
          <w:sz w:val="28"/>
          <w:szCs w:val="28"/>
        </w:rPr>
        <w:t>Diyalektik</w:t>
      </w:r>
      <w:proofErr w:type="spellEnd"/>
      <w:r w:rsidRPr="006B69F6">
        <w:rPr>
          <w:b/>
          <w:bCs/>
          <w:sz w:val="28"/>
          <w:szCs w:val="28"/>
        </w:rPr>
        <w:t xml:space="preserve"> </w:t>
      </w:r>
      <w:proofErr w:type="spellStart"/>
      <w:r w:rsidRPr="006B69F6">
        <w:rPr>
          <w:b/>
          <w:bCs/>
          <w:sz w:val="28"/>
          <w:szCs w:val="28"/>
        </w:rPr>
        <w:t>determinizm</w:t>
      </w:r>
      <w:proofErr w:type="spellEnd"/>
      <w:r w:rsidRPr="006B69F6">
        <w:rPr>
          <w:b/>
          <w:bCs/>
          <w:sz w:val="28"/>
          <w:szCs w:val="28"/>
        </w:rPr>
        <w:t xml:space="preserve">“ </w:t>
      </w:r>
      <w:proofErr w:type="spellStart"/>
      <w:r w:rsidRPr="006B69F6">
        <w:rPr>
          <w:b/>
          <w:bCs/>
          <w:sz w:val="28"/>
          <w:szCs w:val="28"/>
        </w:rPr>
        <w:t>ilkesidir</w:t>
      </w:r>
      <w:proofErr w:type="spellEnd"/>
      <w:r w:rsidRPr="006B69F6">
        <w:rPr>
          <w:b/>
          <w:bCs/>
          <w:sz w:val="28"/>
          <w:szCs w:val="28"/>
        </w:rPr>
        <w:t>…</w:t>
      </w:r>
    </w:p>
    <w:p w14:paraId="7A9B3FE6" w14:textId="77777777" w:rsidR="006B69F6" w:rsidRPr="008D5247" w:rsidRDefault="006B69F6">
      <w:pPr>
        <w:rPr>
          <w:b/>
          <w:bCs/>
        </w:rPr>
      </w:pPr>
    </w:p>
    <w:p w14:paraId="251C8C50" w14:textId="2733200C" w:rsidR="008D5247" w:rsidRDefault="00F86F25">
      <w:r>
        <w:rPr>
          <w:noProof/>
        </w:rPr>
        <w:object w:dxaOrig="9080" w:dyaOrig="6260" w14:anchorId="6F61449F">
          <v:shape id="_x0000_i1025" type="#_x0000_t75" alt="" style="width:454pt;height:313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733571256" r:id="rId7">
            <o:FieldCodes>\s</o:FieldCodes>
          </o:OLEObject>
        </w:object>
      </w:r>
    </w:p>
    <w:sectPr w:rsidR="008D5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47"/>
    <w:rsid w:val="00063074"/>
    <w:rsid w:val="006B69F6"/>
    <w:rsid w:val="008D5247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1EB5"/>
  <w15:chartTrackingRefBased/>
  <w15:docId w15:val="{C22D4EEB-3F68-7743-8141-FA2D7134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-Dok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-Dok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Aktolga</dc:creator>
  <cp:keywords/>
  <dc:description/>
  <cp:lastModifiedBy>M Aktolga</cp:lastModifiedBy>
  <cp:revision>2</cp:revision>
  <dcterms:created xsi:type="dcterms:W3CDTF">2022-12-26T13:31:00Z</dcterms:created>
  <dcterms:modified xsi:type="dcterms:W3CDTF">2022-12-26T13:48:00Z</dcterms:modified>
</cp:coreProperties>
</file>